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05877B1C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</w:t>
      </w:r>
      <w:r w:rsidR="00F740E4">
        <w:rPr>
          <w:sz w:val="24"/>
          <w:szCs w:val="24"/>
          <w:lang w:eastAsia="ja-JP"/>
        </w:rPr>
        <w:t>1</w:t>
      </w:r>
      <w:r w:rsidR="00C714F4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F740E4">
        <w:rPr>
          <w:sz w:val="24"/>
          <w:szCs w:val="24"/>
          <w:lang w:eastAsia="ja-JP"/>
        </w:rPr>
        <w:t>5</w:t>
      </w:r>
      <w:r w:rsidR="00A20C17">
        <w:rPr>
          <w:sz w:val="24"/>
          <w:szCs w:val="24"/>
          <w:lang w:eastAsia="ja-JP"/>
        </w:rPr>
        <w:t>9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</w:t>
      </w:r>
      <w:r w:rsidR="00635AA8">
        <w:rPr>
          <w:sz w:val="24"/>
          <w:szCs w:val="24"/>
          <w:lang w:eastAsia="ja-JP"/>
        </w:rPr>
        <w:t>1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</w:t>
      </w:r>
      <w:r w:rsidR="008A70AB">
        <w:rPr>
          <w:sz w:val="24"/>
          <w:szCs w:val="24"/>
          <w:lang w:eastAsia="ja-JP"/>
        </w:rPr>
        <w:t>6</w:t>
      </w:r>
      <w:r w:rsidR="00A20C17">
        <w:rPr>
          <w:sz w:val="24"/>
          <w:szCs w:val="24"/>
          <w:lang w:eastAsia="ja-JP"/>
        </w:rPr>
        <w:t>0091</w:t>
      </w:r>
    </w:p>
    <w:p w14:paraId="11C88A41" w14:textId="2070807B" w:rsidR="001E489F" w:rsidRPr="007861B8" w:rsidRDefault="008A70AB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Goa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India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9</w:t>
      </w:r>
      <w:r w:rsidR="00C714F4"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ja-JP"/>
        </w:rPr>
        <w:t>13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February</w:t>
      </w:r>
      <w:r w:rsidR="00C714F4">
        <w:rPr>
          <w:sz w:val="24"/>
          <w:szCs w:val="24"/>
          <w:lang w:eastAsia="ja-JP"/>
        </w:rPr>
        <w:t>, 202</w:t>
      </w:r>
      <w:r>
        <w:rPr>
          <w:sz w:val="24"/>
          <w:szCs w:val="24"/>
          <w:lang w:eastAsia="ja-JP"/>
        </w:rPr>
        <w:t>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7238A02" w14:textId="398A8D15" w:rsidR="00F740E4" w:rsidRPr="006C2E80" w:rsidRDefault="00F740E4" w:rsidP="00F740E4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145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="00A20C17">
        <w:rPr>
          <w:sz w:val="24"/>
          <w:szCs w:val="24"/>
          <w:lang w:eastAsia="ja-JP"/>
        </w:rPr>
        <w:t>0040</w:t>
      </w:r>
    </w:p>
    <w:p w14:paraId="49723CCD" w14:textId="77777777" w:rsidR="00F740E4" w:rsidRPr="007861B8" w:rsidRDefault="00F740E4" w:rsidP="00F740E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India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9 - 13 February, 2026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3E9368A7" w14:textId="77777777" w:rsidR="00F740E4" w:rsidRPr="006E5DD5" w:rsidRDefault="00F740E4" w:rsidP="00F740E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616AC3" w14:textId="1353230B" w:rsidR="00DD5C92" w:rsidRPr="006C2E80" w:rsidRDefault="00DD5C92" w:rsidP="00DD5C92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WG4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133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="00A20C17">
        <w:rPr>
          <w:sz w:val="24"/>
          <w:szCs w:val="24"/>
          <w:lang w:eastAsia="ja-JP"/>
        </w:rPr>
        <w:t>0105</w:t>
      </w:r>
    </w:p>
    <w:p w14:paraId="21498BD7" w14:textId="77777777" w:rsidR="00DD5C92" w:rsidRPr="007861B8" w:rsidRDefault="00DD5C92" w:rsidP="00DD5C9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India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9 - 13 February, 2026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1D867825" w14:textId="77777777" w:rsidR="00DD5C92" w:rsidRPr="006E5DD5" w:rsidRDefault="00DD5C92" w:rsidP="00DD5C9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FA63A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43BD122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8A70AB" w:rsidRPr="008A70AB">
        <w:rPr>
          <w:rFonts w:ascii="Arial" w:hAnsi="Arial"/>
          <w:b/>
          <w:sz w:val="24"/>
        </w:rPr>
        <w:t xml:space="preserve"> 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>CT aspects of energy efficiency and energy saving</w:t>
      </w:r>
      <w:r w:rsid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phase2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40A4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0C17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DF23C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 Efficiency and Energy Saving Phase2</w:t>
      </w:r>
    </w:p>
    <w:p w14:paraId="1845B441" w14:textId="6CAE889E" w:rsidR="001E489F" w:rsidRPr="00BA3A53" w:rsidRDefault="001E489F" w:rsidP="001E489F">
      <w:pPr>
        <w:pStyle w:val="Guidance"/>
      </w:pPr>
    </w:p>
    <w:p w14:paraId="4520DCE2" w14:textId="24C44AF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EnergySys_Ph2</w:t>
      </w:r>
    </w:p>
    <w:p w14:paraId="18C69795" w14:textId="4A6CCABF" w:rsidR="001E489F" w:rsidRDefault="001E489F" w:rsidP="001E489F">
      <w:pPr>
        <w:pStyle w:val="Guidance"/>
      </w:pPr>
    </w:p>
    <w:p w14:paraId="15B1DB90" w14:textId="270E965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A70AB" w:rsidRPr="008A70AB">
        <w:rPr>
          <w:highlight w:val="yellow"/>
          <w:lang w:eastAsia="ja-JP"/>
        </w:rPr>
        <w:t>XXXXX</w:t>
      </w:r>
    </w:p>
    <w:p w14:paraId="6340F223" w14:textId="039F908F" w:rsidR="001E489F" w:rsidRDefault="001E489F" w:rsidP="001E489F">
      <w:pPr>
        <w:pStyle w:val="Guidance"/>
      </w:pPr>
    </w:p>
    <w:p w14:paraId="4D9605DA" w14:textId="3479C19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A70AB">
        <w:rPr>
          <w:lang w:eastAsia="ja-JP"/>
        </w:rPr>
        <w:t>20</w:t>
      </w:r>
    </w:p>
    <w:p w14:paraId="0F6B4D92" w14:textId="6FD5BA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543378A" w:rsidR="001E489F" w:rsidRDefault="00E310A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C1634B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362D0C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EB686DE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ADC2699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0B186D" w:rsidR="001E489F" w:rsidRDefault="008A70A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59EB99A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477D3A2" w:rsidR="007861B8" w:rsidRDefault="00DD5C9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6A8328E" w:rsidR="001E489F" w:rsidRDefault="008A70AB" w:rsidP="005875D6">
            <w:pPr>
              <w:pStyle w:val="TAL"/>
            </w:pPr>
            <w:r w:rsidRPr="008A70AB">
              <w:t>EnergySys_Ph2</w:t>
            </w:r>
          </w:p>
        </w:tc>
        <w:tc>
          <w:tcPr>
            <w:tcW w:w="1101" w:type="dxa"/>
          </w:tcPr>
          <w:p w14:paraId="334D300A" w14:textId="4E75A243" w:rsidR="001E489F" w:rsidRDefault="008A70AB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3E924495" w:rsidR="001E489F" w:rsidRDefault="00A23338" w:rsidP="005875D6">
            <w:pPr>
              <w:pStyle w:val="TAL"/>
            </w:pPr>
            <w:r w:rsidRPr="00A23338">
              <w:t>1100002</w:t>
            </w:r>
          </w:p>
        </w:tc>
        <w:tc>
          <w:tcPr>
            <w:tcW w:w="6010" w:type="dxa"/>
          </w:tcPr>
          <w:p w14:paraId="225432A0" w14:textId="4E50A0D0" w:rsidR="001E489F" w:rsidRPr="00251D80" w:rsidRDefault="008A70AB" w:rsidP="005875D6">
            <w:pPr>
              <w:pStyle w:val="TAL"/>
            </w:pPr>
            <w:r w:rsidRPr="008A70AB">
              <w:t>Energy Efficiency and Energy Saving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5A72" w14:paraId="6CBB2BE2" w14:textId="77777777" w:rsidTr="005875D6">
        <w:trPr>
          <w:cantSplit/>
          <w:jc w:val="center"/>
        </w:trPr>
        <w:tc>
          <w:tcPr>
            <w:tcW w:w="1101" w:type="dxa"/>
          </w:tcPr>
          <w:p w14:paraId="57F698FF" w14:textId="76249B61" w:rsidR="00645A72" w:rsidRPr="0010504C" w:rsidRDefault="00EB0DA0" w:rsidP="005875D6">
            <w:pPr>
              <w:pStyle w:val="TAL"/>
            </w:pPr>
            <w:r w:rsidRPr="00EB0DA0">
              <w:t>1030044</w:t>
            </w:r>
          </w:p>
        </w:tc>
        <w:tc>
          <w:tcPr>
            <w:tcW w:w="3326" w:type="dxa"/>
          </w:tcPr>
          <w:p w14:paraId="2A584D1F" w14:textId="231F86E4" w:rsidR="00645A72" w:rsidRPr="0010504C" w:rsidRDefault="00645A72" w:rsidP="005875D6">
            <w:pPr>
              <w:pStyle w:val="TAL"/>
            </w:pPr>
            <w:r w:rsidRPr="00645A72">
              <w:t>Energy Efficiency as service criteria Phase2</w:t>
            </w:r>
          </w:p>
        </w:tc>
        <w:tc>
          <w:tcPr>
            <w:tcW w:w="5099" w:type="dxa"/>
          </w:tcPr>
          <w:p w14:paraId="189379FA" w14:textId="2752521E" w:rsidR="00645A72" w:rsidRDefault="00645A72" w:rsidP="0010504C">
            <w:pPr>
              <w:pStyle w:val="TAL"/>
            </w:pPr>
            <w:r>
              <w:t xml:space="preserve">SA1 Work item on </w:t>
            </w:r>
            <w:r w:rsidRPr="0010504C">
              <w:t>Energy Efficiency and Energy Saving</w:t>
            </w:r>
            <w:r>
              <w:t xml:space="preserve"> phase 2 in Rel-20</w:t>
            </w:r>
          </w:p>
        </w:tc>
      </w:tr>
      <w:tr w:rsidR="00EB0DA0" w14:paraId="2FA2024C" w14:textId="77777777" w:rsidTr="005875D6">
        <w:trPr>
          <w:cantSplit/>
          <w:jc w:val="center"/>
        </w:trPr>
        <w:tc>
          <w:tcPr>
            <w:tcW w:w="1101" w:type="dxa"/>
          </w:tcPr>
          <w:p w14:paraId="185D232B" w14:textId="798CEE31" w:rsidR="00EB0DA0" w:rsidRPr="00645A72" w:rsidRDefault="00EB0DA0" w:rsidP="005875D6">
            <w:pPr>
              <w:pStyle w:val="TAL"/>
            </w:pPr>
            <w:r w:rsidRPr="00EB0DA0">
              <w:t>1070058</w:t>
            </w:r>
          </w:p>
        </w:tc>
        <w:tc>
          <w:tcPr>
            <w:tcW w:w="3326" w:type="dxa"/>
          </w:tcPr>
          <w:p w14:paraId="481AF439" w14:textId="6707F921" w:rsidR="00EB0DA0" w:rsidRPr="00645A72" w:rsidRDefault="00EB0DA0" w:rsidP="005875D6">
            <w:pPr>
              <w:pStyle w:val="TAL"/>
            </w:pPr>
            <w:r w:rsidRPr="00EB0DA0">
              <w:t>Study on Energy Efficiency and Energy Saving Phase2</w:t>
            </w:r>
          </w:p>
        </w:tc>
        <w:tc>
          <w:tcPr>
            <w:tcW w:w="5099" w:type="dxa"/>
          </w:tcPr>
          <w:p w14:paraId="4D18131C" w14:textId="4121A483" w:rsidR="00EB0DA0" w:rsidRDefault="00EB0DA0" w:rsidP="0010504C">
            <w:pPr>
              <w:pStyle w:val="TAL"/>
            </w:pPr>
            <w:r>
              <w:t>SA2 study item on Energy Efficiency and Energy Saving Phase2</w:t>
            </w:r>
          </w:p>
        </w:tc>
      </w:tr>
      <w:tr w:rsidR="00EB0DA0" w14:paraId="0C6A2E49" w14:textId="77777777" w:rsidTr="005875D6">
        <w:trPr>
          <w:cantSplit/>
          <w:jc w:val="center"/>
        </w:trPr>
        <w:tc>
          <w:tcPr>
            <w:tcW w:w="1101" w:type="dxa"/>
          </w:tcPr>
          <w:p w14:paraId="472AB1E7" w14:textId="7C3166F4" w:rsidR="00EB0DA0" w:rsidRPr="00645A72" w:rsidRDefault="002A1A9E" w:rsidP="00EB0DA0">
            <w:pPr>
              <w:pStyle w:val="TAL"/>
            </w:pPr>
            <w:r w:rsidRPr="002A1A9E">
              <w:t>1070002</w:t>
            </w:r>
          </w:p>
        </w:tc>
        <w:tc>
          <w:tcPr>
            <w:tcW w:w="3326" w:type="dxa"/>
          </w:tcPr>
          <w:p w14:paraId="4BF7BA6B" w14:textId="70390C16" w:rsidR="00EB0DA0" w:rsidRPr="00645A72" w:rsidRDefault="00EB0DA0" w:rsidP="00EB0DA0">
            <w:pPr>
              <w:pStyle w:val="TAL"/>
            </w:pPr>
            <w:r w:rsidRPr="00EB0DA0">
              <w:t>CT aspects of Energy Efficiency and Energy Saving</w:t>
            </w:r>
          </w:p>
        </w:tc>
        <w:tc>
          <w:tcPr>
            <w:tcW w:w="5099" w:type="dxa"/>
          </w:tcPr>
          <w:p w14:paraId="79B769FE" w14:textId="2CCB0431" w:rsidR="00EB0DA0" w:rsidRDefault="00EB0DA0" w:rsidP="00EB0DA0">
            <w:pPr>
              <w:pStyle w:val="TAL"/>
            </w:pPr>
            <w:r>
              <w:t xml:space="preserve">CT Work Item on </w:t>
            </w:r>
            <w:r w:rsidRPr="0010504C">
              <w:t>Energy Efficiency and Energy Saving</w:t>
            </w:r>
            <w:r>
              <w:t xml:space="preserve"> in Rel-19</w:t>
            </w:r>
          </w:p>
        </w:tc>
      </w:tr>
      <w:tr w:rsidR="00EB0DA0" w14:paraId="46047C4C" w14:textId="77777777" w:rsidTr="005875D6">
        <w:trPr>
          <w:cantSplit/>
          <w:jc w:val="center"/>
        </w:trPr>
        <w:tc>
          <w:tcPr>
            <w:tcW w:w="1101" w:type="dxa"/>
          </w:tcPr>
          <w:p w14:paraId="0400F113" w14:textId="57C56521" w:rsidR="00EB0DA0" w:rsidRPr="0010504C" w:rsidRDefault="00EB0DA0" w:rsidP="00EB0DA0">
            <w:pPr>
              <w:pStyle w:val="TAL"/>
            </w:pPr>
            <w:r w:rsidRPr="00EB0DA0">
              <w:t>940037</w:t>
            </w:r>
          </w:p>
        </w:tc>
        <w:tc>
          <w:tcPr>
            <w:tcW w:w="3326" w:type="dxa"/>
          </w:tcPr>
          <w:p w14:paraId="332D11A9" w14:textId="3F645B16" w:rsidR="00EB0DA0" w:rsidRPr="00EB0DA0" w:rsidRDefault="00EB0DA0" w:rsidP="00EB0DA0">
            <w:pPr>
              <w:pStyle w:val="TAL"/>
            </w:pPr>
            <w:r w:rsidRPr="00EB0DA0">
              <w:t>Enhancements of EE for 5G Phase2</w:t>
            </w:r>
          </w:p>
        </w:tc>
        <w:tc>
          <w:tcPr>
            <w:tcW w:w="5099" w:type="dxa"/>
          </w:tcPr>
          <w:p w14:paraId="630B5D3B" w14:textId="08ADBB97" w:rsidR="00EB0DA0" w:rsidRDefault="00EB0DA0" w:rsidP="00EB0DA0">
            <w:pPr>
              <w:pStyle w:val="TAL"/>
            </w:pPr>
            <w:r>
              <w:t>SA5 Work Item on Energy Efficiency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5E3DFFC" w:rsidR="001E489F" w:rsidRPr="00373931" w:rsidRDefault="00373931" w:rsidP="001E489F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EB0DA0">
      <w:pPr>
        <w:pStyle w:val="Heading1"/>
        <w:ind w:left="0" w:firstLine="0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37FA73E8" w:rsidR="001E489F" w:rsidRPr="006C2E80" w:rsidRDefault="00EC00EC" w:rsidP="001E489F">
      <w:r>
        <w:t>SA2 has initiated an approved normative stage 2 work item (in SP-2</w:t>
      </w:r>
      <w:r w:rsidR="00A23338">
        <w:t>51670</w:t>
      </w:r>
      <w:r>
        <w:t>)</w:t>
      </w:r>
      <w:r w:rsidR="008529B7">
        <w:t>,</w:t>
      </w:r>
      <w:r>
        <w:t xml:space="preserve"> based on the s</w:t>
      </w:r>
      <w:r w:rsidRPr="00EC00EC">
        <w:t xml:space="preserve">tudy </w:t>
      </w:r>
      <w:r w:rsidR="008529B7">
        <w:t xml:space="preserve">documented </w:t>
      </w:r>
      <w:r w:rsidR="008529B7" w:rsidRPr="00EC00EC">
        <w:t>in 3GPP TR 23.700-</w:t>
      </w:r>
      <w:r w:rsidR="008529B7">
        <w:rPr>
          <w:lang w:val="en-US"/>
        </w:rPr>
        <w:t xml:space="preserve">67 (study </w:t>
      </w:r>
      <w:r w:rsidRPr="00EC00EC">
        <w:t xml:space="preserve">on </w:t>
      </w:r>
      <w:r>
        <w:t xml:space="preserve">phase 2 of </w:t>
      </w:r>
      <w:r w:rsidRPr="00EC00EC">
        <w:t>Energy Efficiency and Energy Saving</w:t>
      </w:r>
      <w:r w:rsidR="008529B7">
        <w:t>)</w:t>
      </w:r>
      <w:r w:rsidR="008529B7" w:rsidRPr="008529B7">
        <w:t xml:space="preserve">, necessitating a new </w:t>
      </w:r>
      <w:r w:rsidR="008529B7">
        <w:t xml:space="preserve">normative stage 3 </w:t>
      </w:r>
      <w:r w:rsidR="008529B7" w:rsidRPr="008529B7">
        <w:t>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BE2B73" w14:textId="14F2E822" w:rsidR="00E01124" w:rsidRPr="00E01124" w:rsidRDefault="005131B7" w:rsidP="005131B7">
      <w:r w:rsidRPr="005131B7">
        <w:t xml:space="preserve">The objective of this work is to specify the CT aspects of </w:t>
      </w:r>
      <w:r>
        <w:t xml:space="preserve">phase 2 of </w:t>
      </w:r>
      <w:r w:rsidRPr="00EC00EC">
        <w:t>Energy Efficiency and Energy Saving</w:t>
      </w:r>
      <w:r w:rsidRPr="005131B7">
        <w:t xml:space="preserve"> based on the stage 2 normative work</w:t>
      </w:r>
      <w:r w:rsidR="008529B7">
        <w:t>, with</w:t>
      </w:r>
      <w:r w:rsidRPr="005131B7">
        <w:t xml:space="preserve"> expected </w:t>
      </w:r>
      <w:r w:rsidR="008529B7">
        <w:t xml:space="preserve">contributions </w:t>
      </w:r>
      <w:r w:rsidR="004868EB">
        <w:t>from</w:t>
      </w:r>
      <w:r w:rsidR="008529B7" w:rsidRPr="005131B7">
        <w:t xml:space="preserve"> </w:t>
      </w:r>
      <w:r w:rsidR="00E01124" w:rsidRPr="00E01124">
        <w:t>TSG CT working group</w:t>
      </w:r>
      <w:r w:rsidR="00E01124">
        <w:t>s</w:t>
      </w:r>
      <w:r w:rsidR="003A0F63">
        <w:t xml:space="preserve"> </w:t>
      </w:r>
      <w:r w:rsidR="008529B7">
        <w:t>as</w:t>
      </w:r>
      <w:r w:rsidR="004868EB">
        <w:t xml:space="preserve"> follows</w:t>
      </w:r>
      <w:r w:rsidR="00E01124" w:rsidRPr="00E01124">
        <w:t>:</w:t>
      </w:r>
    </w:p>
    <w:p w14:paraId="4C4A551D" w14:textId="7637AC81" w:rsidR="008362ED" w:rsidRPr="00E01124" w:rsidRDefault="008362ED" w:rsidP="008362ED">
      <w:pPr>
        <w:pStyle w:val="B1"/>
      </w:pPr>
      <w:r w:rsidRPr="00E01124">
        <w:t>CT</w:t>
      </w:r>
      <w:r>
        <w:t>1</w:t>
      </w:r>
      <w:r w:rsidRPr="00E01124">
        <w:t>:</w:t>
      </w:r>
    </w:p>
    <w:p w14:paraId="76A394B6" w14:textId="3D3218CC" w:rsidR="00A23338" w:rsidRDefault="008362ED" w:rsidP="00A23338">
      <w:pPr>
        <w:pStyle w:val="B2"/>
      </w:pPr>
      <w:r w:rsidRPr="00E01124">
        <w:t>1)</w:t>
      </w:r>
      <w:r>
        <w:tab/>
        <w:t xml:space="preserve">Potential update </w:t>
      </w:r>
      <w:r w:rsidR="00E22DF7">
        <w:t xml:space="preserve">to </w:t>
      </w:r>
      <w:r w:rsidR="00113E86">
        <w:t>Access and Mobility Function (</w:t>
      </w:r>
      <w:r>
        <w:t>AMF</w:t>
      </w:r>
      <w:r w:rsidR="00113E86">
        <w:t>)</w:t>
      </w:r>
      <w:r w:rsidR="00DD66C8">
        <w:t xml:space="preserve"> configuration </w:t>
      </w:r>
      <w:r w:rsidR="00DD66C8" w:rsidRPr="00DD66C8">
        <w:t>with energy</w:t>
      </w:r>
      <w:r w:rsidR="00433EBB">
        <w:t>-</w:t>
      </w:r>
      <w:r w:rsidR="00DD66C8" w:rsidRPr="00DD66C8">
        <w:t>related information</w:t>
      </w:r>
      <w:r>
        <w:t xml:space="preserve"> for</w:t>
      </w:r>
      <w:r w:rsidR="00A23338">
        <w:t xml:space="preserve"> </w:t>
      </w:r>
      <w:r w:rsidR="0036464F">
        <w:t>(</w:t>
      </w:r>
      <w:r w:rsidR="00A23338">
        <w:t>re</w:t>
      </w:r>
      <w:r w:rsidR="0036464F">
        <w:t>)</w:t>
      </w:r>
      <w:r w:rsidR="00A23338">
        <w:t>selection of:</w:t>
      </w:r>
    </w:p>
    <w:p w14:paraId="71521C39" w14:textId="07F60BD5" w:rsidR="00A23338" w:rsidRDefault="00A23338" w:rsidP="00A23338">
      <w:pPr>
        <w:pStyle w:val="B3"/>
      </w:pPr>
      <w:r>
        <w:t>-</w:t>
      </w:r>
      <w:r>
        <w:tab/>
      </w:r>
      <w:r w:rsidR="00E572AE">
        <w:t>Non-3GPP Interworking Function (</w:t>
      </w:r>
      <w:r w:rsidR="00AF1045" w:rsidRPr="00AF1045">
        <w:t>N3IWF</w:t>
      </w:r>
      <w:r w:rsidR="00E572AE">
        <w:t>)</w:t>
      </w:r>
      <w:r w:rsidR="007D0147">
        <w:t xml:space="preserve"> for untrusted non-3GPP access</w:t>
      </w:r>
      <w:r>
        <w:t>;</w:t>
      </w:r>
      <w:r w:rsidR="00AF1045" w:rsidRPr="00AF1045">
        <w:t xml:space="preserve"> </w:t>
      </w:r>
      <w:r w:rsidR="00DD66C8" w:rsidRPr="00DD66C8">
        <w:t>and</w:t>
      </w:r>
    </w:p>
    <w:p w14:paraId="6CEED0DE" w14:textId="2A486E0E" w:rsidR="007E17DF" w:rsidRDefault="00A23338" w:rsidP="00A23338">
      <w:pPr>
        <w:pStyle w:val="B3"/>
      </w:pPr>
      <w:r>
        <w:t>-</w:t>
      </w:r>
      <w:r>
        <w:tab/>
      </w:r>
      <w:r w:rsidR="00E572AE">
        <w:t>Trusted Non-3GPP Gateway Function (</w:t>
      </w:r>
      <w:r w:rsidR="00AF1045" w:rsidRPr="00AF1045">
        <w:t>TNGF</w:t>
      </w:r>
      <w:r w:rsidR="00E572AE">
        <w:t>)</w:t>
      </w:r>
      <w:r w:rsidR="007D0147">
        <w:t xml:space="preserve"> for trusted non-3GPP access</w:t>
      </w:r>
      <w:r>
        <w:t>.</w:t>
      </w:r>
    </w:p>
    <w:p w14:paraId="1A95978C" w14:textId="01FCF209" w:rsidR="00E01124" w:rsidRPr="00E01124" w:rsidRDefault="00E01124" w:rsidP="00E01124">
      <w:pPr>
        <w:pStyle w:val="B1"/>
      </w:pPr>
      <w:r w:rsidRPr="00E01124">
        <w:t>CT</w:t>
      </w:r>
      <w:r>
        <w:t>3</w:t>
      </w:r>
      <w:r w:rsidRPr="00E01124">
        <w:t>:</w:t>
      </w:r>
    </w:p>
    <w:p w14:paraId="77E3953F" w14:textId="702FCBFD" w:rsidR="00E01124" w:rsidRDefault="00E01124" w:rsidP="00E01124">
      <w:pPr>
        <w:pStyle w:val="B2"/>
      </w:pPr>
      <w:r w:rsidRPr="00E01124">
        <w:lastRenderedPageBreak/>
        <w:t>1)</w:t>
      </w:r>
      <w:r>
        <w:tab/>
      </w:r>
      <w:r w:rsidR="00226830">
        <w:t>P</w:t>
      </w:r>
      <w:r w:rsidR="005131B7">
        <w:t>rotocol enhancement</w:t>
      </w:r>
      <w:r w:rsidR="00226830">
        <w:t xml:space="preserve"> fo</w:t>
      </w:r>
      <w:r w:rsidR="00AF5979">
        <w:t xml:space="preserve">r the exposure </w:t>
      </w:r>
      <w:r w:rsidR="00CB1F0D">
        <w:t>Application Programming Interface (</w:t>
      </w:r>
      <w:r w:rsidR="00AF5979">
        <w:t>API</w:t>
      </w:r>
      <w:r w:rsidR="00CB1F0D">
        <w:t>)</w:t>
      </w:r>
      <w:r w:rsidR="00AF5979">
        <w:t xml:space="preserve"> to fulfil the normative stage</w:t>
      </w:r>
      <w:r w:rsidR="00CB1F0D">
        <w:t> </w:t>
      </w:r>
      <w:r w:rsidR="00AF5979">
        <w:t>2 requirement</w:t>
      </w:r>
      <w:r w:rsidR="00DB5CCA">
        <w:t>s</w:t>
      </w:r>
      <w:r w:rsidR="00226830">
        <w:t>.</w:t>
      </w:r>
    </w:p>
    <w:p w14:paraId="63201B8B" w14:textId="404B79F8" w:rsidR="00AF5979" w:rsidRDefault="00AF5979" w:rsidP="00AF5979">
      <w:pPr>
        <w:pStyle w:val="B2"/>
      </w:pPr>
      <w:r>
        <w:t>2)</w:t>
      </w:r>
      <w:r>
        <w:tab/>
        <w:t xml:space="preserve">Potential update </w:t>
      </w:r>
      <w:r w:rsidR="00E22DF7">
        <w:t xml:space="preserve">to </w:t>
      </w:r>
      <w:r w:rsidR="00113E86">
        <w:t>Network Exposure Function (</w:t>
      </w:r>
      <w:r>
        <w:t>NEF</w:t>
      </w:r>
      <w:r w:rsidR="00113E86">
        <w:t>)</w:t>
      </w:r>
      <w:r>
        <w:t xml:space="preserve"> for enhanc</w:t>
      </w:r>
      <w:r w:rsidR="00433EBB">
        <w:t>ing</w:t>
      </w:r>
      <w:r>
        <w:t xml:space="preserve"> </w:t>
      </w:r>
      <w:r w:rsidR="00433EBB">
        <w:t xml:space="preserve">the </w:t>
      </w:r>
      <w:r>
        <w:t>exposure of energy</w:t>
      </w:r>
      <w:r w:rsidR="00433EBB">
        <w:t>-</w:t>
      </w:r>
      <w:r>
        <w:t>related information</w:t>
      </w:r>
      <w:r w:rsidR="00DD66C8">
        <w:t xml:space="preserve"> </w:t>
      </w:r>
      <w:r w:rsidR="00433EBB">
        <w:t xml:space="preserve">might introduce </w:t>
      </w:r>
      <w:r w:rsidR="00DD66C8">
        <w:t xml:space="preserve">new exposure parameters </w:t>
      </w:r>
      <w:r w:rsidR="00433EBB">
        <w:t xml:space="preserve">such as </w:t>
      </w:r>
      <w:r w:rsidR="00DD66C8">
        <w:t>renewable energy</w:t>
      </w:r>
      <w:r w:rsidR="00433EBB">
        <w:t xml:space="preserve"> availability</w:t>
      </w:r>
      <w:r w:rsidR="00F5143F">
        <w:t xml:space="preserve">, energy </w:t>
      </w:r>
      <w:r w:rsidR="00111AA9">
        <w:t xml:space="preserve">consumption </w:t>
      </w:r>
      <w:r w:rsidR="00F5143F">
        <w:t xml:space="preserve">per bit, and ranking of </w:t>
      </w:r>
      <w:r w:rsidR="00111AA9">
        <w:t>User Equipment (</w:t>
      </w:r>
      <w:r w:rsidR="00F5143F">
        <w:t>UEs</w:t>
      </w:r>
      <w:r w:rsidR="00111AA9">
        <w:t>)</w:t>
      </w:r>
      <w:r w:rsidR="00F5143F">
        <w:t xml:space="preserve"> or </w:t>
      </w:r>
      <w:r w:rsidR="00111AA9">
        <w:t>UE</w:t>
      </w:r>
      <w:r w:rsidR="00433EBB">
        <w:t xml:space="preserve"> </w:t>
      </w:r>
      <w:r w:rsidR="00F5143F">
        <w:t>applications.</w:t>
      </w:r>
    </w:p>
    <w:p w14:paraId="1A9B4CF0" w14:textId="61F1EB2D" w:rsidR="00B42461" w:rsidRDefault="00AF5979" w:rsidP="00AF5979">
      <w:pPr>
        <w:pStyle w:val="B2"/>
      </w:pPr>
      <w:r>
        <w:t>3)</w:t>
      </w:r>
      <w:r>
        <w:tab/>
        <w:t xml:space="preserve">Potential update </w:t>
      </w:r>
      <w:r w:rsidR="00E22DF7">
        <w:t xml:space="preserve">to </w:t>
      </w:r>
      <w:r w:rsidR="00113E86">
        <w:t>Policy Control Function (</w:t>
      </w:r>
      <w:r>
        <w:t>PCF</w:t>
      </w:r>
      <w:r w:rsidR="00113E86">
        <w:t>)</w:t>
      </w:r>
      <w:r w:rsidR="00B42461">
        <w:t>:</w:t>
      </w:r>
    </w:p>
    <w:p w14:paraId="405B85DB" w14:textId="2ACD2C38" w:rsidR="00DD66C8" w:rsidRDefault="00B42461" w:rsidP="00B42461">
      <w:pPr>
        <w:pStyle w:val="B3"/>
      </w:pPr>
      <w:r>
        <w:t>-</w:t>
      </w:r>
      <w:r>
        <w:tab/>
      </w:r>
      <w:r w:rsidR="00FA2AE5">
        <w:t xml:space="preserve">for </w:t>
      </w:r>
      <w:r w:rsidR="00070282">
        <w:t xml:space="preserve">subscribing to </w:t>
      </w:r>
      <w:r w:rsidR="008761D3">
        <w:t xml:space="preserve">receive </w:t>
      </w:r>
      <w:r w:rsidR="00070282">
        <w:t>notifications</w:t>
      </w:r>
      <w:r w:rsidR="008761D3">
        <w:t xml:space="preserve"> on the</w:t>
      </w:r>
      <w:r w:rsidR="00070282">
        <w:t xml:space="preserve"> energy</w:t>
      </w:r>
      <w:r w:rsidR="00433EBB">
        <w:t>-</w:t>
      </w:r>
      <w:r w:rsidR="00070282">
        <w:t>related information from Energy Information Function (EIF)</w:t>
      </w:r>
    </w:p>
    <w:p w14:paraId="4E646268" w14:textId="0F393E12" w:rsidR="006C1A5F" w:rsidRDefault="006C1A5F" w:rsidP="00B42461">
      <w:pPr>
        <w:pStyle w:val="B3"/>
      </w:pPr>
      <w:r>
        <w:t>-</w:t>
      </w:r>
      <w:r>
        <w:tab/>
      </w:r>
      <w:r w:rsidR="00FA2AE5">
        <w:t xml:space="preserve">for </w:t>
      </w:r>
      <w:r w:rsidR="008761D3">
        <w:t xml:space="preserve">dynamically determining </w:t>
      </w:r>
      <w:r>
        <w:t xml:space="preserve">policy control decisions for network energy saving </w:t>
      </w:r>
      <w:r w:rsidR="008761D3">
        <w:t xml:space="preserve">by evaluating </w:t>
      </w:r>
      <w:r w:rsidR="00111AA9">
        <w:t xml:space="preserve">both the user's </w:t>
      </w:r>
      <w:r>
        <w:t xml:space="preserve">subscription information and </w:t>
      </w:r>
      <w:r w:rsidR="00111AA9">
        <w:t>requests from Application Function (</w:t>
      </w:r>
      <w:r>
        <w:t>AF</w:t>
      </w:r>
      <w:r w:rsidR="00111AA9">
        <w:t>),</w:t>
      </w:r>
      <w:r w:rsidR="00BA3E0D">
        <w:t xml:space="preserve"> </w:t>
      </w:r>
      <w:r w:rsidR="00111AA9">
        <w:t xml:space="preserve">that includes </w:t>
      </w:r>
      <w:r>
        <w:t xml:space="preserve">preferred or expected behavior </w:t>
      </w:r>
      <w:r w:rsidR="00111AA9">
        <w:t>like</w:t>
      </w:r>
      <w:r>
        <w:t xml:space="preserve"> </w:t>
      </w:r>
      <w:r w:rsidR="00A861ED">
        <w:t>Quality of Service (</w:t>
      </w:r>
      <w:r>
        <w:t>QoS</w:t>
      </w:r>
      <w:r w:rsidR="00A861ED">
        <w:t>)</w:t>
      </w:r>
      <w:r>
        <w:t xml:space="preserve"> adjustment</w:t>
      </w:r>
      <w:r w:rsidR="008761D3">
        <w:t>s.</w:t>
      </w:r>
    </w:p>
    <w:p w14:paraId="6EC59B0D" w14:textId="009EFBEC" w:rsidR="00AF5979" w:rsidRDefault="00DD66C8" w:rsidP="00B42461">
      <w:pPr>
        <w:pStyle w:val="B3"/>
        <w:rPr>
          <w:lang w:val="en-US" w:eastAsia="zh-CN"/>
        </w:rPr>
      </w:pPr>
      <w:r>
        <w:t>-</w:t>
      </w:r>
      <w:r>
        <w:tab/>
      </w:r>
      <w:r w:rsidR="00FA2AE5">
        <w:t xml:space="preserve">for </w:t>
      </w:r>
      <w:r w:rsidR="00113E86">
        <w:t>Access and Mobility (</w:t>
      </w:r>
      <w:r w:rsidR="005D08CE">
        <w:t>AM</w:t>
      </w:r>
      <w:r w:rsidR="00113E86">
        <w:t>)</w:t>
      </w:r>
      <w:r w:rsidR="005D08CE">
        <w:t xml:space="preserve"> </w:t>
      </w:r>
      <w:r w:rsidR="00AF5979">
        <w:t>policy</w:t>
      </w:r>
      <w:r w:rsidR="005D08CE">
        <w:t xml:space="preserve"> control and </w:t>
      </w:r>
      <w:r w:rsidR="00113E86">
        <w:t>Session and Mobility (</w:t>
      </w:r>
      <w:r w:rsidR="005D08CE">
        <w:t>SM</w:t>
      </w:r>
      <w:r w:rsidR="00113E86">
        <w:t>)</w:t>
      </w:r>
      <w:r w:rsidR="005D08CE">
        <w:t xml:space="preserve"> policy control</w:t>
      </w:r>
      <w:r w:rsidR="00AF5979">
        <w:t xml:space="preserve"> </w:t>
      </w:r>
      <w:r w:rsidR="00113E86">
        <w:t xml:space="preserve">by taking network </w:t>
      </w:r>
      <w:r w:rsidR="00AF5979">
        <w:t>energy consumption</w:t>
      </w:r>
      <w:r w:rsidR="00113E86">
        <w:t xml:space="preserve"> information into account</w:t>
      </w:r>
      <w:r w:rsidR="00AF5979">
        <w:t>.</w:t>
      </w:r>
    </w:p>
    <w:p w14:paraId="3675B754" w14:textId="03C727EE" w:rsidR="006C1A5F" w:rsidRDefault="006C1A5F" w:rsidP="00B42461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FA2AE5">
        <w:rPr>
          <w:lang w:val="en-US" w:eastAsia="zh-CN"/>
        </w:rPr>
        <w:t xml:space="preserve">to </w:t>
      </w:r>
      <w:r>
        <w:rPr>
          <w:lang w:val="en-US" w:eastAsia="zh-CN"/>
        </w:rPr>
        <w:t>reus</w:t>
      </w:r>
      <w:r w:rsidR="00FA2AE5">
        <w:rPr>
          <w:lang w:val="en-US" w:eastAsia="zh-CN"/>
        </w:rPr>
        <w:t>e</w:t>
      </w:r>
      <w:r>
        <w:rPr>
          <w:lang w:val="en-US" w:eastAsia="zh-CN"/>
        </w:rPr>
        <w:t xml:space="preserve"> Alternative QoS Profiles </w:t>
      </w:r>
      <w:r>
        <w:t xml:space="preserve">based on </w:t>
      </w:r>
      <w:r w:rsidR="00FA2AE5" w:rsidRPr="00FA2AE5">
        <w:t xml:space="preserve">Next Generation-Radio Access Network </w:t>
      </w:r>
      <w:r w:rsidR="00FA2AE5">
        <w:t>(</w:t>
      </w:r>
      <w:r>
        <w:t>NG-RAN</w:t>
      </w:r>
      <w:r w:rsidR="00FA2AE5">
        <w:t>)</w:t>
      </w:r>
      <w:r>
        <w:t xml:space="preserve"> energy conditions or local policy</w:t>
      </w:r>
      <w:r w:rsidR="00A861ED">
        <w:t xml:space="preserve"> that allows applications to adapt to available QoS</w:t>
      </w:r>
      <w:r>
        <w:t>.</w:t>
      </w:r>
    </w:p>
    <w:p w14:paraId="7832B165" w14:textId="0A537A2E" w:rsidR="00B42461" w:rsidRDefault="00B42461" w:rsidP="00B42461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provid</w:t>
      </w:r>
      <w:r w:rsidR="00F740E4">
        <w:rPr>
          <w:lang w:val="en-US" w:eastAsia="zh-CN"/>
        </w:rPr>
        <w:t>ing</w:t>
      </w:r>
      <w:r>
        <w:rPr>
          <w:lang w:val="en-US" w:eastAsia="zh-CN"/>
        </w:rPr>
        <w:t xml:space="preserve"> </w:t>
      </w:r>
      <w:r w:rsidR="00C47CD9">
        <w:rPr>
          <w:lang w:val="en-US" w:eastAsia="zh-CN"/>
        </w:rPr>
        <w:t>and updat</w:t>
      </w:r>
      <w:r w:rsidR="00F740E4">
        <w:rPr>
          <w:lang w:val="en-US" w:eastAsia="zh-CN"/>
        </w:rPr>
        <w:t>ing</w:t>
      </w:r>
      <w:r w:rsidR="00C47CD9">
        <w:rPr>
          <w:lang w:val="en-US" w:eastAsia="zh-CN"/>
        </w:rPr>
        <w:t xml:space="preserve"> </w:t>
      </w:r>
      <w:r w:rsidR="00A861ED" w:rsidRPr="00A861ED">
        <w:rPr>
          <w:lang w:val="en-US" w:eastAsia="zh-CN"/>
        </w:rPr>
        <w:t xml:space="preserve">UE Route Selection Policy </w:t>
      </w:r>
      <w:r w:rsidR="00A861ED">
        <w:rPr>
          <w:lang w:val="en-US" w:eastAsia="zh-CN"/>
        </w:rPr>
        <w:t>(</w:t>
      </w:r>
      <w:r w:rsidR="00C47CD9">
        <w:rPr>
          <w:lang w:val="en-US" w:eastAsia="zh-CN"/>
        </w:rPr>
        <w:t>URSP</w:t>
      </w:r>
      <w:r w:rsidR="00A861ED">
        <w:rPr>
          <w:lang w:val="en-US" w:eastAsia="zh-CN"/>
        </w:rPr>
        <w:t>)</w:t>
      </w:r>
      <w:r w:rsidR="00F740E4">
        <w:rPr>
          <w:lang w:val="en-US" w:eastAsia="zh-CN"/>
        </w:rPr>
        <w:t xml:space="preserve"> based on energy</w:t>
      </w:r>
      <w:r w:rsidR="00A861ED">
        <w:rPr>
          <w:lang w:val="en-US" w:eastAsia="zh-CN"/>
        </w:rPr>
        <w:t>-</w:t>
      </w:r>
      <w:r w:rsidR="00F740E4">
        <w:rPr>
          <w:lang w:val="en-US" w:eastAsia="zh-CN"/>
        </w:rPr>
        <w:t>related information</w:t>
      </w:r>
      <w:r w:rsidR="00C47CD9">
        <w:rPr>
          <w:lang w:val="en-US" w:eastAsia="zh-CN"/>
        </w:rPr>
        <w:t>.</w:t>
      </w:r>
    </w:p>
    <w:p w14:paraId="126CC24F" w14:textId="67283909" w:rsidR="00725241" w:rsidRDefault="00725241" w:rsidP="00B42461">
      <w:pPr>
        <w:pStyle w:val="B3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A861ED">
        <w:rPr>
          <w:lang w:val="en-US" w:eastAsia="zh-CN"/>
        </w:rPr>
        <w:t xml:space="preserve">aims to enable </w:t>
      </w:r>
      <w:r w:rsidRPr="00725241">
        <w:rPr>
          <w:lang w:eastAsia="zh-CN"/>
        </w:rPr>
        <w:t xml:space="preserve">re-negotiation </w:t>
      </w:r>
      <w:r w:rsidR="00A861ED">
        <w:rPr>
          <w:lang w:eastAsia="zh-CN"/>
        </w:rPr>
        <w:t xml:space="preserve">of </w:t>
      </w:r>
      <w:r w:rsidR="00A861ED">
        <w:rPr>
          <w:lang w:val="en-US" w:eastAsia="zh-CN"/>
        </w:rPr>
        <w:t xml:space="preserve">ongoing </w:t>
      </w:r>
      <w:r w:rsidR="00A861ED">
        <w:rPr>
          <w:lang w:eastAsia="zh-CN"/>
        </w:rPr>
        <w:t>background data transmission, thereby optimizing the</w:t>
      </w:r>
      <w:r w:rsidRPr="00725241">
        <w:rPr>
          <w:lang w:eastAsia="zh-CN"/>
        </w:rPr>
        <w:t xml:space="preserve"> network energy </w:t>
      </w:r>
      <w:r w:rsidR="00A861ED">
        <w:rPr>
          <w:lang w:eastAsia="zh-CN"/>
        </w:rPr>
        <w:t>efficiency</w:t>
      </w:r>
      <w:r w:rsidR="008362ED">
        <w:rPr>
          <w:lang w:eastAsia="zh-CN"/>
        </w:rPr>
        <w:t>.</w:t>
      </w:r>
    </w:p>
    <w:p w14:paraId="314C3AC3" w14:textId="795E1FA5" w:rsidR="0036464F" w:rsidRDefault="006C1A5F" w:rsidP="00E83449">
      <w:pPr>
        <w:pStyle w:val="B3"/>
      </w:pPr>
      <w:r>
        <w:t>-</w:t>
      </w:r>
      <w:r>
        <w:tab/>
      </w:r>
      <w:r w:rsidR="003F4E6D">
        <w:t xml:space="preserve">aims to introduce a mechanism for </w:t>
      </w:r>
      <w:r w:rsidR="00F40FA4">
        <w:t>notifying</w:t>
      </w:r>
      <w:r>
        <w:t xml:space="preserve"> the </w:t>
      </w:r>
      <w:r w:rsidR="003F4E6D">
        <w:t>Session Management Function (</w:t>
      </w:r>
      <w:r>
        <w:t>SMF</w:t>
      </w:r>
      <w:r w:rsidR="003F4E6D">
        <w:t>)</w:t>
      </w:r>
      <w:r>
        <w:t xml:space="preserve"> when policy change decisions </w:t>
      </w:r>
      <w:r w:rsidR="003F4E6D">
        <w:t>are made in response</w:t>
      </w:r>
      <w:r>
        <w:t xml:space="preserve"> to network energy</w:t>
      </w:r>
      <w:r w:rsidR="003F4E6D">
        <w:t>-</w:t>
      </w:r>
      <w:r>
        <w:t>saving</w:t>
      </w:r>
      <w:r w:rsidR="003F4E6D">
        <w:t xml:space="preserve"> measures.</w:t>
      </w:r>
    </w:p>
    <w:p w14:paraId="78599D62" w14:textId="44DC702B" w:rsidR="006C1A5F" w:rsidRDefault="00F40FA4" w:rsidP="00B42461">
      <w:pPr>
        <w:pStyle w:val="B3"/>
        <w:rPr>
          <w:lang w:val="en-US" w:eastAsia="zh-CN"/>
        </w:rPr>
      </w:pPr>
      <w:r>
        <w:t>-</w:t>
      </w:r>
      <w:r>
        <w:tab/>
      </w:r>
      <w:r w:rsidR="00177FF6">
        <w:t xml:space="preserve">aims to introduce a mechanism for </w:t>
      </w:r>
      <w:r>
        <w:t>notifying t</w:t>
      </w:r>
      <w:r w:rsidR="006C1A5F">
        <w:t>he AF</w:t>
      </w:r>
      <w:r w:rsidR="00177FF6">
        <w:t xml:space="preserve"> </w:t>
      </w:r>
      <w:r w:rsidR="00285169">
        <w:t>of energy saving decisions.</w:t>
      </w:r>
    </w:p>
    <w:p w14:paraId="1C86FEF2" w14:textId="45395152" w:rsidR="004B3C71" w:rsidRDefault="000B63FE" w:rsidP="00AF5979">
      <w:pPr>
        <w:pStyle w:val="B2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5)</w:t>
      </w:r>
      <w:r>
        <w:rPr>
          <w:color w:val="000000"/>
          <w:lang w:val="en-US" w:eastAsia="zh-CN"/>
        </w:rPr>
        <w:tab/>
        <w:t xml:space="preserve">Potential update </w:t>
      </w:r>
      <w:r w:rsidR="00E22DF7">
        <w:rPr>
          <w:color w:val="000000"/>
          <w:lang w:val="en-US" w:eastAsia="zh-CN"/>
        </w:rPr>
        <w:t xml:space="preserve">to </w:t>
      </w:r>
      <w:r>
        <w:rPr>
          <w:color w:val="000000"/>
          <w:lang w:val="en-US" w:eastAsia="zh-CN"/>
        </w:rPr>
        <w:t>SMF</w:t>
      </w:r>
      <w:r w:rsidR="004B3C71">
        <w:rPr>
          <w:color w:val="000000"/>
          <w:lang w:val="en-US" w:eastAsia="zh-CN"/>
        </w:rPr>
        <w:t>:</w:t>
      </w:r>
    </w:p>
    <w:p w14:paraId="7D3E0B2B" w14:textId="3C27BF3F" w:rsidR="000B63FE" w:rsidRDefault="004B3C71" w:rsidP="00F740E4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285169">
        <w:rPr>
          <w:lang w:val="en-US" w:eastAsia="zh-CN"/>
        </w:rPr>
        <w:t xml:space="preserve">aims to </w:t>
      </w:r>
      <w:r w:rsidR="006E62AD">
        <w:rPr>
          <w:lang w:val="en-US" w:eastAsia="zh-CN"/>
        </w:rPr>
        <w:t xml:space="preserve">use </w:t>
      </w:r>
      <w:r w:rsidR="008F271F">
        <w:rPr>
          <w:lang w:val="en-US" w:eastAsia="zh-CN"/>
        </w:rPr>
        <w:t xml:space="preserve">Alternative </w:t>
      </w:r>
      <w:r w:rsidR="000B63FE">
        <w:rPr>
          <w:lang w:val="en-US" w:eastAsia="zh-CN"/>
        </w:rPr>
        <w:t xml:space="preserve">QoS </w:t>
      </w:r>
      <w:r w:rsidR="00285169">
        <w:rPr>
          <w:lang w:val="en-US" w:eastAsia="zh-CN"/>
        </w:rPr>
        <w:t>P</w:t>
      </w:r>
      <w:r w:rsidR="008F271F">
        <w:rPr>
          <w:lang w:val="en-US" w:eastAsia="zh-CN"/>
        </w:rPr>
        <w:t xml:space="preserve">rofiles </w:t>
      </w:r>
      <w:r>
        <w:rPr>
          <w:lang w:val="en-US" w:eastAsia="zh-CN"/>
        </w:rPr>
        <w:t xml:space="preserve">and policies </w:t>
      </w:r>
      <w:r w:rsidR="006E62AD">
        <w:rPr>
          <w:lang w:val="en-US" w:eastAsia="zh-CN"/>
        </w:rPr>
        <w:t xml:space="preserve">for </w:t>
      </w:r>
      <w:proofErr w:type="gramStart"/>
      <w:r w:rsidR="006E62AD">
        <w:rPr>
          <w:lang w:val="en-US" w:eastAsia="zh-CN"/>
        </w:rPr>
        <w:t>energy related</w:t>
      </w:r>
      <w:proofErr w:type="gramEnd"/>
      <w:r w:rsidR="006E62AD">
        <w:rPr>
          <w:lang w:val="en-US" w:eastAsia="zh-CN"/>
        </w:rPr>
        <w:t xml:space="preserve"> operations.</w:t>
      </w:r>
    </w:p>
    <w:p w14:paraId="06B9A6DB" w14:textId="77777777" w:rsidR="00C9399F" w:rsidRDefault="009E2267" w:rsidP="00AF5979">
      <w:pPr>
        <w:pStyle w:val="B2"/>
      </w:pPr>
      <w:r>
        <w:t>6)</w:t>
      </w:r>
      <w:r>
        <w:tab/>
        <w:t>Potentials update on EIF</w:t>
      </w:r>
      <w:r w:rsidR="00C9399F">
        <w:t>:</w:t>
      </w:r>
    </w:p>
    <w:p w14:paraId="2681FB78" w14:textId="316D8B73" w:rsidR="000B63FE" w:rsidRDefault="00C9399F" w:rsidP="00F740E4">
      <w:pPr>
        <w:pStyle w:val="B3"/>
      </w:pPr>
      <w:r w:rsidRPr="00E22DF7">
        <w:t>-</w:t>
      </w:r>
      <w:r w:rsidRPr="00E22DF7">
        <w:tab/>
      </w:r>
      <w:r w:rsidR="009E2267" w:rsidRPr="00E22DF7">
        <w:t>for renewable energy share exposure.</w:t>
      </w:r>
    </w:p>
    <w:p w14:paraId="4F2A8A92" w14:textId="28F7ABD0" w:rsidR="00C9399F" w:rsidRDefault="00C9399F" w:rsidP="00F740E4">
      <w:pPr>
        <w:pStyle w:val="B3"/>
      </w:pPr>
      <w:r>
        <w:t>-</w:t>
      </w:r>
      <w:r>
        <w:tab/>
        <w:t xml:space="preserve">to enhance the </w:t>
      </w:r>
      <w:r w:rsidR="005F6BCB">
        <w:t xml:space="preserve">precision of </w:t>
      </w:r>
      <w:r>
        <w:t xml:space="preserve">energy consumption </w:t>
      </w:r>
      <w:r w:rsidR="000C33BD">
        <w:t xml:space="preserve">estimation and </w:t>
      </w:r>
      <w:r>
        <w:t>calculation</w:t>
      </w:r>
      <w:r w:rsidR="008F271F">
        <w:t xml:space="preserve"> </w:t>
      </w:r>
      <w:r w:rsidR="00313F74">
        <w:t xml:space="preserve">to achieve </w:t>
      </w:r>
      <w:r w:rsidR="008F271F">
        <w:t>a desired granularity</w:t>
      </w:r>
      <w:r w:rsidR="00313F74" w:rsidRPr="00313F74">
        <w:rPr>
          <w:rFonts w:ascii="Roboto" w:hAnsi="Roboto"/>
          <w:color w:val="0A0A0A"/>
          <w:shd w:val="clear" w:color="auto" w:fill="FFFFFF"/>
        </w:rPr>
        <w:t xml:space="preserve"> </w:t>
      </w:r>
      <w:r w:rsidR="00313F74" w:rsidRPr="00313F74">
        <w:t>in energy consumption data</w:t>
      </w:r>
      <w:r>
        <w:t>.</w:t>
      </w:r>
    </w:p>
    <w:p w14:paraId="1C2A2BBF" w14:textId="526034F0" w:rsidR="008F271F" w:rsidRDefault="008F271F" w:rsidP="00F740E4">
      <w:pPr>
        <w:pStyle w:val="B3"/>
      </w:pPr>
      <w:r>
        <w:t>-</w:t>
      </w:r>
      <w:r>
        <w:tab/>
      </w:r>
      <w:r w:rsidR="00E22DF7">
        <w:t>to</w:t>
      </w:r>
      <w:r w:rsidR="00313F74">
        <w:t xml:space="preserve"> calculate</w:t>
      </w:r>
      <w:r>
        <w:t xml:space="preserve"> </w:t>
      </w:r>
      <w:r w:rsidR="00F5143F">
        <w:t xml:space="preserve">energy </w:t>
      </w:r>
      <w:r>
        <w:t xml:space="preserve">consumption </w:t>
      </w:r>
      <w:r w:rsidR="00F5143F">
        <w:t>per bit</w:t>
      </w:r>
      <w:r w:rsidR="00313F74">
        <w:t>.</w:t>
      </w:r>
    </w:p>
    <w:p w14:paraId="0C97A507" w14:textId="64BF1961" w:rsidR="00F5143F" w:rsidRDefault="008F271F" w:rsidP="00F740E4">
      <w:pPr>
        <w:pStyle w:val="B3"/>
      </w:pPr>
      <w:r>
        <w:t>-</w:t>
      </w:r>
      <w:r>
        <w:tab/>
      </w:r>
      <w:r w:rsidR="00E22DF7">
        <w:t xml:space="preserve"> to rank</w:t>
      </w:r>
      <w:r>
        <w:t xml:space="preserve"> </w:t>
      </w:r>
      <w:r w:rsidR="00F5143F">
        <w:t xml:space="preserve">UEs or </w:t>
      </w:r>
      <w:r>
        <w:t xml:space="preserve">UE </w:t>
      </w:r>
      <w:r w:rsidR="00F5143F">
        <w:t>applications</w:t>
      </w:r>
      <w:r w:rsidR="00E22DF7">
        <w:t xml:space="preserve"> </w:t>
      </w:r>
      <w:r w:rsidR="00E22DF7" w:rsidRPr="00E22DF7">
        <w:t>based on their energy consumption</w:t>
      </w:r>
      <w:r w:rsidR="00F5143F">
        <w:t>.</w:t>
      </w:r>
    </w:p>
    <w:p w14:paraId="012C5E38" w14:textId="5ED8B34F" w:rsidR="00E01124" w:rsidRPr="00E01124" w:rsidRDefault="00E01124" w:rsidP="00E01124">
      <w:pPr>
        <w:pStyle w:val="B1"/>
      </w:pPr>
      <w:r w:rsidRPr="00E01124">
        <w:t>CT</w:t>
      </w:r>
      <w:r>
        <w:t>4</w:t>
      </w:r>
      <w:r w:rsidRPr="00E01124">
        <w:t>:</w:t>
      </w:r>
    </w:p>
    <w:p w14:paraId="28402A1F" w14:textId="193AB01B" w:rsidR="001E489F" w:rsidRDefault="008F271F" w:rsidP="00EC127E">
      <w:pPr>
        <w:pStyle w:val="B2"/>
      </w:pPr>
      <w:r>
        <w:t>1</w:t>
      </w:r>
      <w:r w:rsidR="00A93416" w:rsidRPr="00E01124">
        <w:t>)</w:t>
      </w:r>
      <w:r w:rsidR="00A93416">
        <w:tab/>
        <w:t xml:space="preserve">Potential update </w:t>
      </w:r>
      <w:r w:rsidR="00E22DF7">
        <w:t>to</w:t>
      </w:r>
      <w:r w:rsidR="00A93416">
        <w:t xml:space="preserve"> </w:t>
      </w:r>
      <w:r w:rsidR="00E22DF7" w:rsidRPr="00E22DF7">
        <w:t>Network Repository Function</w:t>
      </w:r>
      <w:r w:rsidR="00E22DF7">
        <w:t>'s</w:t>
      </w:r>
      <w:r w:rsidR="00E22DF7" w:rsidRPr="00E22DF7">
        <w:t xml:space="preserve"> </w:t>
      </w:r>
      <w:r w:rsidR="00E22DF7">
        <w:t>(</w:t>
      </w:r>
      <w:r w:rsidR="00A93416">
        <w:t>NRF</w:t>
      </w:r>
      <w:r w:rsidR="00E22DF7">
        <w:t>)</w:t>
      </w:r>
      <w:r>
        <w:t xml:space="preserve"> </w:t>
      </w:r>
      <w:r w:rsidR="00E22DF7">
        <w:t>Network Function (</w:t>
      </w:r>
      <w:r>
        <w:t>NF</w:t>
      </w:r>
      <w:r w:rsidR="00E22DF7">
        <w:t>)</w:t>
      </w:r>
      <w:r>
        <w:t xml:space="preserve"> profile</w:t>
      </w:r>
      <w:r w:rsidR="008529B7">
        <w:t xml:space="preserve"> to incorporate</w:t>
      </w:r>
      <w:r>
        <w:t xml:space="preserve"> energy</w:t>
      </w:r>
      <w:r w:rsidR="008529B7">
        <w:t>-</w:t>
      </w:r>
      <w:r>
        <w:t>related information</w:t>
      </w:r>
      <w:r w:rsidR="008529B7">
        <w:t>.</w:t>
      </w:r>
    </w:p>
    <w:p w14:paraId="38E6CDAB" w14:textId="5FD887A9" w:rsidR="0036464F" w:rsidRPr="006C2E80" w:rsidRDefault="0036464F" w:rsidP="00EC127E">
      <w:pPr>
        <w:pStyle w:val="B2"/>
      </w:pPr>
      <w:r>
        <w:t>2)</w:t>
      </w:r>
      <w:r>
        <w:tab/>
      </w:r>
      <w:r w:rsidRPr="0036464F">
        <w:rPr>
          <w:lang w:val="en-IN"/>
        </w:rPr>
        <w:t>Impacts to SMF</w:t>
      </w:r>
      <w:r w:rsidR="00376A16">
        <w:rPr>
          <w:lang w:val="en-IN"/>
        </w:rPr>
        <w:t xml:space="preserve"> and User Plane Function (</w:t>
      </w:r>
      <w:r w:rsidRPr="0036464F">
        <w:rPr>
          <w:lang w:val="en-IN"/>
        </w:rPr>
        <w:t>UPF</w:t>
      </w:r>
      <w:r w:rsidR="00376A16">
        <w:rPr>
          <w:lang w:val="en-IN"/>
        </w:rPr>
        <w:t>)</w:t>
      </w:r>
      <w:r w:rsidRPr="0036464F">
        <w:rPr>
          <w:lang w:val="en-IN"/>
        </w:rPr>
        <w:t xml:space="preserve"> services to support NF (re)selection and/or </w:t>
      </w:r>
      <w:r>
        <w:rPr>
          <w:lang w:val="en-IN"/>
        </w:rPr>
        <w:t>User Plane (</w:t>
      </w:r>
      <w:r w:rsidRPr="0036464F">
        <w:rPr>
          <w:lang w:val="en-IN"/>
        </w:rPr>
        <w:t>UP</w:t>
      </w:r>
      <w:r>
        <w:rPr>
          <w:lang w:val="en-IN"/>
        </w:rPr>
        <w:t>)</w:t>
      </w:r>
      <w:r w:rsidRPr="0036464F">
        <w:rPr>
          <w:lang w:val="en-IN"/>
        </w:rPr>
        <w:t xml:space="preserve"> path adjustment based on energy related information</w:t>
      </w:r>
      <w:r w:rsidR="00376A16">
        <w:rPr>
          <w:lang w:val="en-IN"/>
        </w:rPr>
        <w:t xml:space="preserve"> stored by the enhanced NF profile</w:t>
      </w:r>
      <w:r>
        <w:rPr>
          <w:lang w:val="en-IN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6D71764" w:rsidR="001E489F" w:rsidRPr="008B38EE" w:rsidRDefault="00A24819" w:rsidP="005875D6">
            <w:pPr>
              <w:pStyle w:val="Guidance"/>
              <w:spacing w:after="0"/>
              <w:rPr>
                <w:i w:val="0"/>
                <w:iCs/>
              </w:rPr>
            </w:pPr>
            <w:r w:rsidRPr="008B38EE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581EDBA" w14:textId="1CA1126D" w:rsidR="001E489F" w:rsidRPr="008B38EE" w:rsidRDefault="00A24819" w:rsidP="005875D6">
            <w:pPr>
              <w:pStyle w:val="Guidance"/>
              <w:spacing w:after="0"/>
              <w:rPr>
                <w:i w:val="0"/>
                <w:iCs/>
              </w:rPr>
            </w:pPr>
            <w:r w:rsidRPr="008B38EE">
              <w:rPr>
                <w:i w:val="0"/>
                <w:iCs/>
              </w:rPr>
              <w:t>29.566</w:t>
            </w:r>
          </w:p>
        </w:tc>
        <w:tc>
          <w:tcPr>
            <w:tcW w:w="2409" w:type="dxa"/>
          </w:tcPr>
          <w:p w14:paraId="3489ADFF" w14:textId="302EB23C" w:rsidR="001E489F" w:rsidRPr="008B38EE" w:rsidRDefault="00A24819" w:rsidP="005875D6">
            <w:pPr>
              <w:pStyle w:val="Guidance"/>
              <w:spacing w:after="0"/>
              <w:rPr>
                <w:i w:val="0"/>
                <w:iCs/>
              </w:rPr>
            </w:pPr>
            <w:r w:rsidRPr="008B38EE">
              <w:rPr>
                <w:i w:val="0"/>
                <w:iCs/>
              </w:rPr>
              <w:t>5G System; Energy Information Function Services; Stage 3</w:t>
            </w:r>
          </w:p>
        </w:tc>
        <w:tc>
          <w:tcPr>
            <w:tcW w:w="993" w:type="dxa"/>
          </w:tcPr>
          <w:p w14:paraId="060C3F75" w14:textId="75BE9369" w:rsidR="001E489F" w:rsidRPr="008B38EE" w:rsidRDefault="00A24819" w:rsidP="005875D6">
            <w:pPr>
              <w:pStyle w:val="Guidance"/>
              <w:spacing w:after="0"/>
              <w:rPr>
                <w:i w:val="0"/>
                <w:iCs/>
              </w:rPr>
            </w:pPr>
            <w:r w:rsidRPr="008B38EE">
              <w:rPr>
                <w:i w:val="0"/>
                <w:iCs/>
              </w:rPr>
              <w:t>TSG#112 (June. 2026)</w:t>
            </w:r>
          </w:p>
        </w:tc>
        <w:tc>
          <w:tcPr>
            <w:tcW w:w="1074" w:type="dxa"/>
          </w:tcPr>
          <w:p w14:paraId="3CC87817" w14:textId="2D8CC91A" w:rsidR="001E489F" w:rsidRPr="008B38EE" w:rsidRDefault="00A24819" w:rsidP="005875D6">
            <w:pPr>
              <w:pStyle w:val="Guidance"/>
              <w:spacing w:after="0"/>
              <w:rPr>
                <w:i w:val="0"/>
                <w:iCs/>
              </w:rPr>
            </w:pPr>
            <w:r w:rsidRPr="008B38EE">
              <w:rPr>
                <w:i w:val="0"/>
                <w:iCs/>
              </w:rPr>
              <w:t>TSG#113 (September. 2026)</w:t>
            </w:r>
          </w:p>
        </w:tc>
        <w:tc>
          <w:tcPr>
            <w:tcW w:w="2186" w:type="dxa"/>
          </w:tcPr>
          <w:p w14:paraId="71B3D7AE" w14:textId="6372458D" w:rsidR="001E489F" w:rsidRPr="008B38EE" w:rsidRDefault="00B9287E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Roozbeh Atarius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362ED" w:rsidRPr="006C2E80" w14:paraId="0720790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D5D4" w14:textId="3003F735" w:rsidR="008362ED" w:rsidRPr="008B38EE" w:rsidRDefault="008362ED" w:rsidP="008B38E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1FB3" w14:textId="593BCE39" w:rsidR="008362ED" w:rsidRPr="00DF2949" w:rsidRDefault="008362ED" w:rsidP="008B38E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- Potential update to AMF </w:t>
            </w:r>
            <w:r w:rsidR="00AF1045" w:rsidRPr="00AF1045">
              <w:rPr>
                <w:i w:val="0"/>
                <w:iCs/>
              </w:rPr>
              <w:t>for N3IWF or TNGF reselection</w:t>
            </w:r>
            <w:r w:rsidR="00AF1045"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EF45" w14:textId="7B94E7B5" w:rsidR="008362ED" w:rsidRPr="008B38EE" w:rsidRDefault="00AF1045" w:rsidP="008B38EE">
            <w:pPr>
              <w:pStyle w:val="Guidance"/>
              <w:spacing w:after="0"/>
              <w:rPr>
                <w:i w:val="0"/>
                <w:iCs/>
              </w:rPr>
            </w:pPr>
            <w:r w:rsidRPr="008B38EE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EA5B" w14:textId="16077CD8" w:rsidR="008362ED" w:rsidRPr="008B38EE" w:rsidRDefault="00AF1045" w:rsidP="008B38EE">
            <w:pPr>
              <w:pStyle w:val="Guidance"/>
              <w:spacing w:after="0"/>
              <w:rPr>
                <w:i w:val="0"/>
                <w:iCs/>
              </w:rPr>
            </w:pPr>
            <w:r w:rsidRPr="008B38EE">
              <w:rPr>
                <w:i w:val="0"/>
                <w:iCs/>
              </w:rPr>
              <w:t>CT</w:t>
            </w:r>
            <w:r>
              <w:rPr>
                <w:i w:val="0"/>
                <w:iCs/>
              </w:rPr>
              <w:t>1</w:t>
            </w:r>
            <w:r w:rsidRPr="008B38EE">
              <w:rPr>
                <w:i w:val="0"/>
                <w:iCs/>
              </w:rPr>
              <w:t xml:space="preserve"> responsibility</w:t>
            </w:r>
            <w:r>
              <w:rPr>
                <w:i w:val="0"/>
                <w:iCs/>
              </w:rPr>
              <w:t xml:space="preserve"> (Stage 3)</w:t>
            </w:r>
          </w:p>
        </w:tc>
      </w:tr>
      <w:tr w:rsidR="008B38E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BCF51C0" w:rsidR="008B38EE" w:rsidRPr="008B38EE" w:rsidRDefault="008B38EE" w:rsidP="008B38EE">
            <w:pPr>
              <w:pStyle w:val="Guidance"/>
              <w:spacing w:after="0"/>
              <w:rPr>
                <w:i w:val="0"/>
                <w:iCs/>
              </w:rPr>
            </w:pPr>
            <w:r w:rsidRPr="008B38EE">
              <w:rPr>
                <w:i w:val="0"/>
                <w:iCs/>
              </w:rPr>
              <w:t>29.566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2B8A1EA" w:rsidR="008B38EE" w:rsidRPr="006C2E80" w:rsidRDefault="008B38EE" w:rsidP="008B38EE">
            <w:pPr>
              <w:pStyle w:val="Guidance"/>
              <w:spacing w:after="0"/>
            </w:pPr>
            <w:r w:rsidRPr="00DF2949">
              <w:rPr>
                <w:i w:val="0"/>
                <w:iCs/>
              </w:rPr>
              <w:t xml:space="preserve">- </w:t>
            </w:r>
            <w:r w:rsidR="00DF2949">
              <w:rPr>
                <w:i w:val="0"/>
                <w:iCs/>
              </w:rPr>
              <w:t>P</w:t>
            </w:r>
            <w:r w:rsidR="00DF2949" w:rsidRPr="00DF2949">
              <w:rPr>
                <w:i w:val="0"/>
                <w:iCs/>
              </w:rPr>
              <w:t>rotocol improvement to support new key issue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464E349" w:rsidR="008B38EE" w:rsidRPr="008B38EE" w:rsidRDefault="008B38EE" w:rsidP="008B38EE">
            <w:pPr>
              <w:pStyle w:val="Guidance"/>
              <w:spacing w:after="0"/>
              <w:rPr>
                <w:i w:val="0"/>
                <w:iCs/>
              </w:rPr>
            </w:pPr>
            <w:r w:rsidRPr="008B38EE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C754F09" w:rsidR="008B38EE" w:rsidRPr="008B38EE" w:rsidRDefault="008B38EE" w:rsidP="008B38EE">
            <w:pPr>
              <w:pStyle w:val="Guidance"/>
              <w:spacing w:after="0"/>
              <w:rPr>
                <w:i w:val="0"/>
                <w:iCs/>
              </w:rPr>
            </w:pPr>
            <w:r w:rsidRPr="008B38EE">
              <w:rPr>
                <w:i w:val="0"/>
                <w:iCs/>
              </w:rPr>
              <w:t>CT3 responsibility</w:t>
            </w:r>
            <w:r w:rsidR="001C4B14">
              <w:rPr>
                <w:i w:val="0"/>
                <w:iCs/>
              </w:rPr>
              <w:t xml:space="preserve"> (Stage 3)</w:t>
            </w:r>
          </w:p>
        </w:tc>
      </w:tr>
      <w:tr w:rsidR="001C4B1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0AE16F" w:rsidR="001C4B14" w:rsidRPr="001C4B14" w:rsidRDefault="001C4B14" w:rsidP="001C4B1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D772DED" w:rsidR="001C4B14" w:rsidRPr="001C4B14" w:rsidRDefault="001C4B14" w:rsidP="001C4B1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- Potential update to support data collection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5996138" w:rsidR="001C4B14" w:rsidRPr="006C2E80" w:rsidRDefault="001C4B14" w:rsidP="001C4B14">
            <w:pPr>
              <w:pStyle w:val="Guidance"/>
              <w:spacing w:after="0"/>
            </w:pPr>
            <w:r w:rsidRPr="008B38EE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71C2977" w:rsidR="001C4B14" w:rsidRPr="006C2E80" w:rsidRDefault="001C4B14" w:rsidP="001C4B14">
            <w:pPr>
              <w:pStyle w:val="Guidance"/>
              <w:spacing w:after="0"/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DF2949" w14:paraId="3B2B599D" w14:textId="77777777" w:rsidTr="001C4B1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FC4C" w14:textId="77777777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E399" w14:textId="77777777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PCF to support the acquisition of the required energy related information for 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4551" w14:textId="797770B5" w:rsidR="00DF2949" w:rsidRDefault="00DF2949" w:rsidP="00DF2949">
            <w:pPr>
              <w:rPr>
                <w:color w:val="000000"/>
                <w:lang w:val="en-US" w:eastAsia="zh-CN"/>
              </w:rPr>
            </w:pPr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FB03" w14:textId="413C1AD8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DF2949" w:rsidRPr="006C2E80" w14:paraId="1F569B8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90B" w14:textId="52C5541F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D9B" w14:textId="465E7119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</w:t>
            </w:r>
            <w:r w:rsidR="009E2267">
              <w:rPr>
                <w:color w:val="000000"/>
                <w:lang w:val="en-US" w:eastAsia="zh-CN"/>
              </w:rPr>
              <w:t>PCF for exposure of</w:t>
            </w:r>
            <w:r>
              <w:rPr>
                <w:color w:val="000000"/>
                <w:lang w:val="en-US" w:eastAsia="zh-CN"/>
              </w:rPr>
              <w:t xml:space="preserve"> the required energy related information</w:t>
            </w:r>
            <w:r w:rsidR="005A481D">
              <w:rPr>
                <w:color w:val="000000"/>
                <w:lang w:val="en-US" w:eastAsia="zh-CN"/>
              </w:rPr>
              <w:t xml:space="preserve"> for QoS and</w:t>
            </w:r>
            <w:r>
              <w:rPr>
                <w:color w:val="000000"/>
                <w:lang w:val="en-US" w:eastAsia="zh-CN"/>
              </w:rPr>
              <w:t xml:space="preserve"> traffic routing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848" w14:textId="06B97FA7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C1C" w14:textId="2EF06218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DF2949" w:rsidRPr="006C2E80" w14:paraId="6B4C1F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4A0" w14:textId="481E712E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DC5" w14:textId="582839F5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on NEF to support </w:t>
            </w:r>
            <w:r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1FF" w14:textId="1216D21B" w:rsidR="00DF2949" w:rsidRPr="00CC3191" w:rsidRDefault="00DF2949" w:rsidP="00DF2949">
            <w:r w:rsidRPr="00777A7F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7D5" w14:textId="0003B0FC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DF2949" w:rsidRPr="006C2E80" w14:paraId="715CC7F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78D4" w14:textId="7A642A46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495E" w14:textId="08863633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on NEF to support </w:t>
            </w:r>
            <w:r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4149" w14:textId="2AB7E1F2" w:rsidR="00DF2949" w:rsidRPr="00CC3191" w:rsidRDefault="00DF2949" w:rsidP="00DF2949">
            <w:r w:rsidRPr="00777A7F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78D2" w14:textId="56CED28B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DF2949" w:rsidRPr="006C2E80" w14:paraId="0D4BA1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37C3" w14:textId="11CD94A5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EAD5" w14:textId="2AF2E2C1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UDM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FA05" w14:textId="0D6B9EE0" w:rsidR="00DF2949" w:rsidRDefault="00DF2949" w:rsidP="00DF2949">
            <w:pPr>
              <w:rPr>
                <w:color w:val="000000"/>
                <w:lang w:val="en-US" w:eastAsia="zh-CN"/>
              </w:rPr>
            </w:pPr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6967" w14:textId="3242FE45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486178" w:rsidRPr="006C2E80" w14:paraId="1231B8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5BF" w14:textId="5A34E1BE" w:rsidR="00486178" w:rsidRDefault="00486178" w:rsidP="0048617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EB1" w14:textId="6688180A" w:rsidR="00486178" w:rsidRDefault="00486178" w:rsidP="0048617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updates on NF profile to support energy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FE2" w14:textId="4D7FB692" w:rsidR="00486178" w:rsidRPr="00CC3191" w:rsidRDefault="00486178" w:rsidP="00486178"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3F0" w14:textId="378BD834" w:rsidR="00486178" w:rsidRDefault="00486178" w:rsidP="0048617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376A16" w:rsidRPr="006C2E80" w14:paraId="43E30D1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B95D" w14:textId="4F57136F" w:rsidR="00376A16" w:rsidRDefault="00376A16" w:rsidP="00376A1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195F" w14:textId="2DD36B10" w:rsidR="00376A16" w:rsidRDefault="00376A16" w:rsidP="00376A1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updates on NF profile to support energy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43A0" w14:textId="68A0369B" w:rsidR="00376A16" w:rsidRPr="00CC3191" w:rsidRDefault="00376A16" w:rsidP="00376A16"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4376" w14:textId="655BD510" w:rsidR="00376A16" w:rsidRDefault="00376A16" w:rsidP="00376A1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CC7668E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Atarius, Roozbeh. Lenovo, ratarius@motorola.com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1AF0F18F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CT3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82A165C" w:rsidR="001E489F" w:rsidRPr="00557B2E" w:rsidRDefault="002D01A6" w:rsidP="001E489F">
      <w:r>
        <w:t>SA5 for renewable energy and differentiated charging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2813597" w:rsidR="001E489F" w:rsidRDefault="00135CC4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7C3A1E5" w:rsidR="001E489F" w:rsidRDefault="00376A16" w:rsidP="005875D6">
            <w:pPr>
              <w:pStyle w:val="TAL"/>
            </w:pPr>
            <w:r>
              <w:t>Samsung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3B1A0" w14:textId="77777777" w:rsidR="00D14DB2" w:rsidRDefault="00D14DB2">
      <w:r>
        <w:separator/>
      </w:r>
    </w:p>
  </w:endnote>
  <w:endnote w:type="continuationSeparator" w:id="0">
    <w:p w14:paraId="1879565E" w14:textId="77777777" w:rsidR="00D14DB2" w:rsidRDefault="00D14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D2D41" w14:textId="77777777" w:rsidR="00D14DB2" w:rsidRDefault="00D14DB2">
      <w:r>
        <w:separator/>
      </w:r>
    </w:p>
  </w:footnote>
  <w:footnote w:type="continuationSeparator" w:id="0">
    <w:p w14:paraId="4D94A42F" w14:textId="77777777" w:rsidR="00D14DB2" w:rsidRDefault="00D14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3995"/>
    <w:rsid w:val="00054884"/>
    <w:rsid w:val="0005594E"/>
    <w:rsid w:val="00057E1E"/>
    <w:rsid w:val="0006182E"/>
    <w:rsid w:val="00063827"/>
    <w:rsid w:val="0006619D"/>
    <w:rsid w:val="00070282"/>
    <w:rsid w:val="000726EB"/>
    <w:rsid w:val="00072A7C"/>
    <w:rsid w:val="000775E7"/>
    <w:rsid w:val="0007775C"/>
    <w:rsid w:val="00091BFB"/>
    <w:rsid w:val="00094F23"/>
    <w:rsid w:val="000967F4"/>
    <w:rsid w:val="000A6432"/>
    <w:rsid w:val="000B63FE"/>
    <w:rsid w:val="000C33BD"/>
    <w:rsid w:val="000C5288"/>
    <w:rsid w:val="000D6D78"/>
    <w:rsid w:val="000E0429"/>
    <w:rsid w:val="000E0437"/>
    <w:rsid w:val="000E2225"/>
    <w:rsid w:val="000F6E51"/>
    <w:rsid w:val="00102A24"/>
    <w:rsid w:val="0010504C"/>
    <w:rsid w:val="00111AA9"/>
    <w:rsid w:val="00113E86"/>
    <w:rsid w:val="0011458C"/>
    <w:rsid w:val="001207CB"/>
    <w:rsid w:val="001244C2"/>
    <w:rsid w:val="0013259C"/>
    <w:rsid w:val="00135831"/>
    <w:rsid w:val="00135CC4"/>
    <w:rsid w:val="001376A6"/>
    <w:rsid w:val="001424CD"/>
    <w:rsid w:val="0014389B"/>
    <w:rsid w:val="0014413C"/>
    <w:rsid w:val="00150C36"/>
    <w:rsid w:val="00150D9A"/>
    <w:rsid w:val="00157F50"/>
    <w:rsid w:val="00157FFB"/>
    <w:rsid w:val="001607AE"/>
    <w:rsid w:val="00166A1B"/>
    <w:rsid w:val="00167F4A"/>
    <w:rsid w:val="00170EDB"/>
    <w:rsid w:val="00177FF6"/>
    <w:rsid w:val="00180FBE"/>
    <w:rsid w:val="00181A0B"/>
    <w:rsid w:val="00192528"/>
    <w:rsid w:val="00192B41"/>
    <w:rsid w:val="0019338C"/>
    <w:rsid w:val="00193EA6"/>
    <w:rsid w:val="00197E4A"/>
    <w:rsid w:val="001A31EF"/>
    <w:rsid w:val="001A3E7E"/>
    <w:rsid w:val="001A7CDA"/>
    <w:rsid w:val="001B01F1"/>
    <w:rsid w:val="001B2414"/>
    <w:rsid w:val="001B5421"/>
    <w:rsid w:val="001B650D"/>
    <w:rsid w:val="001C4B14"/>
    <w:rsid w:val="001C4D9B"/>
    <w:rsid w:val="001D0B09"/>
    <w:rsid w:val="001E1424"/>
    <w:rsid w:val="001E451E"/>
    <w:rsid w:val="001E489F"/>
    <w:rsid w:val="001E6729"/>
    <w:rsid w:val="001F7653"/>
    <w:rsid w:val="002070CB"/>
    <w:rsid w:val="00221438"/>
    <w:rsid w:val="002267A4"/>
    <w:rsid w:val="00226830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E2"/>
    <w:rsid w:val="00272D61"/>
    <w:rsid w:val="00285169"/>
    <w:rsid w:val="002919B7"/>
    <w:rsid w:val="00291EF2"/>
    <w:rsid w:val="00295D61"/>
    <w:rsid w:val="00297C1F"/>
    <w:rsid w:val="002A1A9E"/>
    <w:rsid w:val="002A31C0"/>
    <w:rsid w:val="002A78C7"/>
    <w:rsid w:val="002B074C"/>
    <w:rsid w:val="002B2122"/>
    <w:rsid w:val="002B2FE7"/>
    <w:rsid w:val="002B34EA"/>
    <w:rsid w:val="002B5361"/>
    <w:rsid w:val="002B6991"/>
    <w:rsid w:val="002C1BA4"/>
    <w:rsid w:val="002C47B8"/>
    <w:rsid w:val="002D01A6"/>
    <w:rsid w:val="002E397B"/>
    <w:rsid w:val="002E3AE2"/>
    <w:rsid w:val="002F0F71"/>
    <w:rsid w:val="002F7CCB"/>
    <w:rsid w:val="00301992"/>
    <w:rsid w:val="003057FD"/>
    <w:rsid w:val="003101C6"/>
    <w:rsid w:val="00310E70"/>
    <w:rsid w:val="003127D4"/>
    <w:rsid w:val="00313F3E"/>
    <w:rsid w:val="00313F74"/>
    <w:rsid w:val="00320536"/>
    <w:rsid w:val="00325E33"/>
    <w:rsid w:val="003275E6"/>
    <w:rsid w:val="00354553"/>
    <w:rsid w:val="0035708C"/>
    <w:rsid w:val="0036464F"/>
    <w:rsid w:val="00370D1A"/>
    <w:rsid w:val="003715B7"/>
    <w:rsid w:val="00373931"/>
    <w:rsid w:val="00376A16"/>
    <w:rsid w:val="00376C60"/>
    <w:rsid w:val="00392C87"/>
    <w:rsid w:val="003A0F63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4E6D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2048"/>
    <w:rsid w:val="00433EBB"/>
    <w:rsid w:val="00442C65"/>
    <w:rsid w:val="00451122"/>
    <w:rsid w:val="004518DB"/>
    <w:rsid w:val="004562FC"/>
    <w:rsid w:val="00466E6C"/>
    <w:rsid w:val="00476ACD"/>
    <w:rsid w:val="00477EBC"/>
    <w:rsid w:val="00482246"/>
    <w:rsid w:val="00484421"/>
    <w:rsid w:val="00486178"/>
    <w:rsid w:val="004868EB"/>
    <w:rsid w:val="00491391"/>
    <w:rsid w:val="004937E7"/>
    <w:rsid w:val="00496D70"/>
    <w:rsid w:val="004A01BD"/>
    <w:rsid w:val="004A0A73"/>
    <w:rsid w:val="004A180A"/>
    <w:rsid w:val="004A661C"/>
    <w:rsid w:val="004B3C71"/>
    <w:rsid w:val="004B4686"/>
    <w:rsid w:val="004C4C9B"/>
    <w:rsid w:val="004D2FA0"/>
    <w:rsid w:val="004E1010"/>
    <w:rsid w:val="004E3657"/>
    <w:rsid w:val="004E4A47"/>
    <w:rsid w:val="004E77D6"/>
    <w:rsid w:val="004F4172"/>
    <w:rsid w:val="0050202A"/>
    <w:rsid w:val="00506CBE"/>
    <w:rsid w:val="00507903"/>
    <w:rsid w:val="005131B7"/>
    <w:rsid w:val="0051741D"/>
    <w:rsid w:val="0052032E"/>
    <w:rsid w:val="00521896"/>
    <w:rsid w:val="00522A80"/>
    <w:rsid w:val="00535A39"/>
    <w:rsid w:val="00544D8F"/>
    <w:rsid w:val="00553A74"/>
    <w:rsid w:val="00553BDE"/>
    <w:rsid w:val="00556F13"/>
    <w:rsid w:val="00562495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97896"/>
    <w:rsid w:val="005A3249"/>
    <w:rsid w:val="005A481D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08CE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BCB"/>
    <w:rsid w:val="00616E18"/>
    <w:rsid w:val="00620287"/>
    <w:rsid w:val="00623AED"/>
    <w:rsid w:val="0062580F"/>
    <w:rsid w:val="00632157"/>
    <w:rsid w:val="00633971"/>
    <w:rsid w:val="006341C6"/>
    <w:rsid w:val="00635AA8"/>
    <w:rsid w:val="0064121E"/>
    <w:rsid w:val="00642894"/>
    <w:rsid w:val="00645A72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4ED6"/>
    <w:rsid w:val="006B4BC6"/>
    <w:rsid w:val="006B68F2"/>
    <w:rsid w:val="006C10D3"/>
    <w:rsid w:val="006C1A5F"/>
    <w:rsid w:val="006D03E2"/>
    <w:rsid w:val="006D0A8E"/>
    <w:rsid w:val="006D3D54"/>
    <w:rsid w:val="006E0D1B"/>
    <w:rsid w:val="006E1A49"/>
    <w:rsid w:val="006E3A55"/>
    <w:rsid w:val="006E62AD"/>
    <w:rsid w:val="006F1B00"/>
    <w:rsid w:val="006F2EEB"/>
    <w:rsid w:val="006F4B7A"/>
    <w:rsid w:val="00700A59"/>
    <w:rsid w:val="00710142"/>
    <w:rsid w:val="00712E81"/>
    <w:rsid w:val="00715590"/>
    <w:rsid w:val="00723919"/>
    <w:rsid w:val="00725241"/>
    <w:rsid w:val="007261D3"/>
    <w:rsid w:val="00733E86"/>
    <w:rsid w:val="0074596C"/>
    <w:rsid w:val="00750D12"/>
    <w:rsid w:val="007529BB"/>
    <w:rsid w:val="0075488F"/>
    <w:rsid w:val="00756BBB"/>
    <w:rsid w:val="007571AD"/>
    <w:rsid w:val="00761952"/>
    <w:rsid w:val="00761B9B"/>
    <w:rsid w:val="00762474"/>
    <w:rsid w:val="0076439E"/>
    <w:rsid w:val="00774517"/>
    <w:rsid w:val="007814A8"/>
    <w:rsid w:val="00781A62"/>
    <w:rsid w:val="00781F2F"/>
    <w:rsid w:val="00783C0E"/>
    <w:rsid w:val="007861B8"/>
    <w:rsid w:val="00787383"/>
    <w:rsid w:val="00791B51"/>
    <w:rsid w:val="00795AD1"/>
    <w:rsid w:val="007A3637"/>
    <w:rsid w:val="007A5209"/>
    <w:rsid w:val="007B5456"/>
    <w:rsid w:val="007B5F65"/>
    <w:rsid w:val="007C767B"/>
    <w:rsid w:val="007D0147"/>
    <w:rsid w:val="007D3C7C"/>
    <w:rsid w:val="007D687A"/>
    <w:rsid w:val="007E17DF"/>
    <w:rsid w:val="007E1BA0"/>
    <w:rsid w:val="007F2297"/>
    <w:rsid w:val="007F55EC"/>
    <w:rsid w:val="007F6574"/>
    <w:rsid w:val="007F7100"/>
    <w:rsid w:val="00812D71"/>
    <w:rsid w:val="00831057"/>
    <w:rsid w:val="008342FA"/>
    <w:rsid w:val="008362ED"/>
    <w:rsid w:val="00837EF8"/>
    <w:rsid w:val="00840AFA"/>
    <w:rsid w:val="0084119C"/>
    <w:rsid w:val="0085097B"/>
    <w:rsid w:val="00850CD4"/>
    <w:rsid w:val="008529B7"/>
    <w:rsid w:val="00854A49"/>
    <w:rsid w:val="008578D0"/>
    <w:rsid w:val="008624DE"/>
    <w:rsid w:val="008634EB"/>
    <w:rsid w:val="00866945"/>
    <w:rsid w:val="00875AB7"/>
    <w:rsid w:val="008761D3"/>
    <w:rsid w:val="00876BD5"/>
    <w:rsid w:val="008903E6"/>
    <w:rsid w:val="00894F75"/>
    <w:rsid w:val="00897C84"/>
    <w:rsid w:val="008A06BE"/>
    <w:rsid w:val="008A56FD"/>
    <w:rsid w:val="008A70AB"/>
    <w:rsid w:val="008B38EE"/>
    <w:rsid w:val="008D3DA6"/>
    <w:rsid w:val="008D5DA3"/>
    <w:rsid w:val="008E70F7"/>
    <w:rsid w:val="008F1D3B"/>
    <w:rsid w:val="008F271F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C68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1312"/>
    <w:rsid w:val="00996533"/>
    <w:rsid w:val="009A0093"/>
    <w:rsid w:val="009A3833"/>
    <w:rsid w:val="009A5F57"/>
    <w:rsid w:val="009A62E2"/>
    <w:rsid w:val="009B110B"/>
    <w:rsid w:val="009B13F0"/>
    <w:rsid w:val="009B196A"/>
    <w:rsid w:val="009B6FF2"/>
    <w:rsid w:val="009D5E48"/>
    <w:rsid w:val="009D6D9F"/>
    <w:rsid w:val="009E0B41"/>
    <w:rsid w:val="009E1910"/>
    <w:rsid w:val="009E1C8F"/>
    <w:rsid w:val="009E2267"/>
    <w:rsid w:val="009E5DBA"/>
    <w:rsid w:val="009F6047"/>
    <w:rsid w:val="00A03D2A"/>
    <w:rsid w:val="00A10ADB"/>
    <w:rsid w:val="00A144AB"/>
    <w:rsid w:val="00A151A1"/>
    <w:rsid w:val="00A17F01"/>
    <w:rsid w:val="00A20C17"/>
    <w:rsid w:val="00A23338"/>
    <w:rsid w:val="00A24557"/>
    <w:rsid w:val="00A24819"/>
    <w:rsid w:val="00A248B2"/>
    <w:rsid w:val="00A267D7"/>
    <w:rsid w:val="00A269FC"/>
    <w:rsid w:val="00A275D3"/>
    <w:rsid w:val="00A27A64"/>
    <w:rsid w:val="00A37F80"/>
    <w:rsid w:val="00A4224F"/>
    <w:rsid w:val="00A46B3F"/>
    <w:rsid w:val="00A46F30"/>
    <w:rsid w:val="00A61169"/>
    <w:rsid w:val="00A63024"/>
    <w:rsid w:val="00A65602"/>
    <w:rsid w:val="00A82FCC"/>
    <w:rsid w:val="00A83CEC"/>
    <w:rsid w:val="00A8479D"/>
    <w:rsid w:val="00A861ED"/>
    <w:rsid w:val="00A906A4"/>
    <w:rsid w:val="00A93416"/>
    <w:rsid w:val="00A97953"/>
    <w:rsid w:val="00AA574E"/>
    <w:rsid w:val="00AD26CD"/>
    <w:rsid w:val="00AD324E"/>
    <w:rsid w:val="00AD5B51"/>
    <w:rsid w:val="00AD7B78"/>
    <w:rsid w:val="00AF07B8"/>
    <w:rsid w:val="00AF1045"/>
    <w:rsid w:val="00AF4118"/>
    <w:rsid w:val="00AF5979"/>
    <w:rsid w:val="00B00077"/>
    <w:rsid w:val="00B03107"/>
    <w:rsid w:val="00B060E4"/>
    <w:rsid w:val="00B10820"/>
    <w:rsid w:val="00B16E03"/>
    <w:rsid w:val="00B1749C"/>
    <w:rsid w:val="00B239B8"/>
    <w:rsid w:val="00B30214"/>
    <w:rsid w:val="00B3526C"/>
    <w:rsid w:val="00B376E0"/>
    <w:rsid w:val="00B42461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84B54"/>
    <w:rsid w:val="00B9287E"/>
    <w:rsid w:val="00B92B0A"/>
    <w:rsid w:val="00B92C7D"/>
    <w:rsid w:val="00B93BB2"/>
    <w:rsid w:val="00B9697B"/>
    <w:rsid w:val="00BA3E0D"/>
    <w:rsid w:val="00BA46C7"/>
    <w:rsid w:val="00BA4DA4"/>
    <w:rsid w:val="00BB1415"/>
    <w:rsid w:val="00BB14D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EBE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59C"/>
    <w:rsid w:val="00C47CD9"/>
    <w:rsid w:val="00C505EB"/>
    <w:rsid w:val="00C52914"/>
    <w:rsid w:val="00C555E8"/>
    <w:rsid w:val="00C5567D"/>
    <w:rsid w:val="00C63F06"/>
    <w:rsid w:val="00C6590B"/>
    <w:rsid w:val="00C7131F"/>
    <w:rsid w:val="00C714F4"/>
    <w:rsid w:val="00C76753"/>
    <w:rsid w:val="00C8586A"/>
    <w:rsid w:val="00C920CF"/>
    <w:rsid w:val="00C9399F"/>
    <w:rsid w:val="00CA2B4F"/>
    <w:rsid w:val="00CA5DB0"/>
    <w:rsid w:val="00CB1F0D"/>
    <w:rsid w:val="00CB3439"/>
    <w:rsid w:val="00CC084E"/>
    <w:rsid w:val="00CC58ED"/>
    <w:rsid w:val="00CD6D38"/>
    <w:rsid w:val="00D0135E"/>
    <w:rsid w:val="00D12269"/>
    <w:rsid w:val="00D145EC"/>
    <w:rsid w:val="00D14DB2"/>
    <w:rsid w:val="00D26842"/>
    <w:rsid w:val="00D355FB"/>
    <w:rsid w:val="00D36846"/>
    <w:rsid w:val="00D43C0B"/>
    <w:rsid w:val="00D44A74"/>
    <w:rsid w:val="00D56AE3"/>
    <w:rsid w:val="00D57CD2"/>
    <w:rsid w:val="00D57E66"/>
    <w:rsid w:val="00D73350"/>
    <w:rsid w:val="00D82231"/>
    <w:rsid w:val="00D824A3"/>
    <w:rsid w:val="00D8756E"/>
    <w:rsid w:val="00D90FE3"/>
    <w:rsid w:val="00D92B33"/>
    <w:rsid w:val="00D938DD"/>
    <w:rsid w:val="00D95EAB"/>
    <w:rsid w:val="00D974EA"/>
    <w:rsid w:val="00DA29AC"/>
    <w:rsid w:val="00DA329A"/>
    <w:rsid w:val="00DB521B"/>
    <w:rsid w:val="00DB5CCA"/>
    <w:rsid w:val="00DC0F52"/>
    <w:rsid w:val="00DC4726"/>
    <w:rsid w:val="00DD0AAB"/>
    <w:rsid w:val="00DD3C66"/>
    <w:rsid w:val="00DD40D2"/>
    <w:rsid w:val="00DD5C92"/>
    <w:rsid w:val="00DD66C8"/>
    <w:rsid w:val="00DE362E"/>
    <w:rsid w:val="00DE5BBF"/>
    <w:rsid w:val="00DF01BE"/>
    <w:rsid w:val="00DF2949"/>
    <w:rsid w:val="00E01124"/>
    <w:rsid w:val="00E013A9"/>
    <w:rsid w:val="00E03A99"/>
    <w:rsid w:val="00E041CD"/>
    <w:rsid w:val="00E06534"/>
    <w:rsid w:val="00E126A5"/>
    <w:rsid w:val="00E1463F"/>
    <w:rsid w:val="00E22DF7"/>
    <w:rsid w:val="00E310AD"/>
    <w:rsid w:val="00E33C8D"/>
    <w:rsid w:val="00E34AA9"/>
    <w:rsid w:val="00E363A9"/>
    <w:rsid w:val="00E413E0"/>
    <w:rsid w:val="00E53AE3"/>
    <w:rsid w:val="00E5574A"/>
    <w:rsid w:val="00E5591A"/>
    <w:rsid w:val="00E572AE"/>
    <w:rsid w:val="00E64FB2"/>
    <w:rsid w:val="00E65009"/>
    <w:rsid w:val="00E67B7D"/>
    <w:rsid w:val="00E734DA"/>
    <w:rsid w:val="00E7608F"/>
    <w:rsid w:val="00E81E2C"/>
    <w:rsid w:val="00E82FBF"/>
    <w:rsid w:val="00E83449"/>
    <w:rsid w:val="00EA662E"/>
    <w:rsid w:val="00EB0DA0"/>
    <w:rsid w:val="00EB5D2F"/>
    <w:rsid w:val="00EC00EC"/>
    <w:rsid w:val="00EC10EC"/>
    <w:rsid w:val="00EC127E"/>
    <w:rsid w:val="00EC456C"/>
    <w:rsid w:val="00ED166C"/>
    <w:rsid w:val="00ED5FA6"/>
    <w:rsid w:val="00ED6080"/>
    <w:rsid w:val="00ED6228"/>
    <w:rsid w:val="00EE0176"/>
    <w:rsid w:val="00EF0942"/>
    <w:rsid w:val="00EF291F"/>
    <w:rsid w:val="00F0218C"/>
    <w:rsid w:val="00F0251A"/>
    <w:rsid w:val="00F0393B"/>
    <w:rsid w:val="00F15D08"/>
    <w:rsid w:val="00F313DD"/>
    <w:rsid w:val="00F31CF3"/>
    <w:rsid w:val="00F378BE"/>
    <w:rsid w:val="00F40FA4"/>
    <w:rsid w:val="00F43120"/>
    <w:rsid w:val="00F44FF2"/>
    <w:rsid w:val="00F5143F"/>
    <w:rsid w:val="00F627BD"/>
    <w:rsid w:val="00F62BD3"/>
    <w:rsid w:val="00F64378"/>
    <w:rsid w:val="00F67FC3"/>
    <w:rsid w:val="00F740E4"/>
    <w:rsid w:val="00F763A4"/>
    <w:rsid w:val="00F80D67"/>
    <w:rsid w:val="00F81CF2"/>
    <w:rsid w:val="00F82A04"/>
    <w:rsid w:val="00F83DF3"/>
    <w:rsid w:val="00F941B8"/>
    <w:rsid w:val="00FA2AE5"/>
    <w:rsid w:val="00FA5FA5"/>
    <w:rsid w:val="00FA6721"/>
    <w:rsid w:val="00FA7365"/>
    <w:rsid w:val="00FA79A7"/>
    <w:rsid w:val="00FC643D"/>
    <w:rsid w:val="00FD1DAF"/>
    <w:rsid w:val="00FD7EDC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7E17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7D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7D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E17D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9338F-3542-489F-998B-72B7056EA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</cp:lastModifiedBy>
  <cp:revision>2</cp:revision>
  <cp:lastPrinted>2001-04-23T09:30:00Z</cp:lastPrinted>
  <dcterms:created xsi:type="dcterms:W3CDTF">2026-01-30T17:36:00Z</dcterms:created>
  <dcterms:modified xsi:type="dcterms:W3CDTF">2026-01-30T17:36:00Z</dcterms:modified>
</cp:coreProperties>
</file>